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AB" w:rsidRDefault="003D64AB" w:rsidP="003D64AB">
      <w:pPr>
        <w:pStyle w:val="wyq110---naslov-clana"/>
      </w:pPr>
      <w:proofErr w:type="spellStart"/>
      <w:r>
        <w:t>Praćenje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</w:p>
    <w:p w:rsidR="003D64AB" w:rsidRDefault="003D64AB" w:rsidP="003D64AB">
      <w:pPr>
        <w:pStyle w:val="clan"/>
      </w:pPr>
      <w:bookmarkStart w:id="0" w:name="clan_72"/>
      <w:bookmarkEnd w:id="0"/>
      <w:proofErr w:type="spellStart"/>
      <w:r>
        <w:t>Član</w:t>
      </w:r>
      <w:proofErr w:type="spellEnd"/>
      <w:r>
        <w:t xml:space="preserve"> 72 </w:t>
      </w:r>
    </w:p>
    <w:p w:rsidR="003D64AB" w:rsidRDefault="003D64AB" w:rsidP="003D64AB">
      <w:pPr>
        <w:pStyle w:val="normal0"/>
      </w:pPr>
      <w:proofErr w:type="spellStart"/>
      <w:r>
        <w:t>Ocenjivanjem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procenjuje</w:t>
      </w:r>
      <w:proofErr w:type="spellEnd"/>
      <w:r>
        <w:t xml:space="preserve"> se </w:t>
      </w:r>
      <w:proofErr w:type="spellStart"/>
      <w:r>
        <w:t>ostvarenost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smetnjama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prilagođenih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,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u </w:t>
      </w:r>
      <w:proofErr w:type="spellStart"/>
      <w:r>
        <w:t>savladavanju</w:t>
      </w:r>
      <w:proofErr w:type="spellEnd"/>
      <w:r>
        <w:t xml:space="preserve"> </w:t>
      </w:r>
      <w:proofErr w:type="spellStart"/>
      <w:r>
        <w:t>individualnog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. </w:t>
      </w:r>
    </w:p>
    <w:p w:rsidR="003D64AB" w:rsidRDefault="003D64AB" w:rsidP="003D64AB">
      <w:pPr>
        <w:pStyle w:val="normal0"/>
      </w:pPr>
      <w:proofErr w:type="spellStart"/>
      <w:proofErr w:type="gramStart"/>
      <w:r>
        <w:t>Praćenje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, </w:t>
      </w:r>
      <w:proofErr w:type="spellStart"/>
      <w:r>
        <w:t>napredovanja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ostvarenosti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formativnim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sumativnim</w:t>
      </w:r>
      <w:proofErr w:type="spellEnd"/>
      <w:r>
        <w:t xml:space="preserve"> </w:t>
      </w:r>
      <w:proofErr w:type="spellStart"/>
      <w:r>
        <w:t>ocenjivanjem</w:t>
      </w:r>
      <w:proofErr w:type="spellEnd"/>
      <w:r>
        <w:t>.</w:t>
      </w:r>
      <w:proofErr w:type="gramEnd"/>
      <w:r>
        <w:t xml:space="preserve"> </w:t>
      </w:r>
    </w:p>
    <w:p w:rsidR="003D64AB" w:rsidRDefault="003D64AB" w:rsidP="003D64AB">
      <w:pPr>
        <w:pStyle w:val="normal0"/>
      </w:pPr>
      <w:proofErr w:type="spellStart"/>
      <w:proofErr w:type="gramStart"/>
      <w:r>
        <w:t>Ocenjivanje</w:t>
      </w:r>
      <w:proofErr w:type="spellEnd"/>
      <w:r>
        <w:t xml:space="preserve"> je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obrazložena</w:t>
      </w:r>
      <w:proofErr w:type="spellEnd"/>
      <w:r>
        <w:t xml:space="preserve"> </w:t>
      </w:r>
      <w:proofErr w:type="spellStart"/>
      <w:r>
        <w:t>učeniku</w:t>
      </w:r>
      <w:proofErr w:type="spellEnd"/>
      <w:r>
        <w:t>.</w:t>
      </w:r>
      <w:proofErr w:type="gramEnd"/>
      <w:r>
        <w:t xml:space="preserve"> </w:t>
      </w:r>
    </w:p>
    <w:p w:rsidR="003D64AB" w:rsidRDefault="003D64AB" w:rsidP="003D64AB">
      <w:pPr>
        <w:pStyle w:val="normal0"/>
      </w:pPr>
      <w:proofErr w:type="spellStart"/>
      <w:proofErr w:type="gramStart"/>
      <w:r>
        <w:t>Uspeh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ocenjuje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  <w:proofErr w:type="gramEnd"/>
      <w:r>
        <w:t xml:space="preserve"> </w:t>
      </w:r>
    </w:p>
    <w:p w:rsidR="003D64AB" w:rsidRDefault="003D64AB" w:rsidP="003D64AB">
      <w:pPr>
        <w:pStyle w:val="normal0"/>
      </w:pPr>
      <w:proofErr w:type="spellStart"/>
      <w:proofErr w:type="gramStart"/>
      <w:r>
        <w:t>Učenik</w:t>
      </w:r>
      <w:proofErr w:type="spellEnd"/>
      <w:r>
        <w:t xml:space="preserve"> se </w:t>
      </w:r>
      <w:proofErr w:type="spellStart"/>
      <w:r>
        <w:t>ocenjuje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obaveznog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izbornog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vladanja</w:t>
      </w:r>
      <w:proofErr w:type="spellEnd"/>
      <w:r>
        <w:t>.</w:t>
      </w:r>
      <w:proofErr w:type="gramEnd"/>
      <w:r>
        <w:t xml:space="preserve"> </w:t>
      </w:r>
    </w:p>
    <w:p w:rsidR="003D64AB" w:rsidRPr="003D64AB" w:rsidRDefault="003D64AB" w:rsidP="003D64AB">
      <w:pPr>
        <w:pStyle w:val="normal0"/>
        <w:rPr>
          <w:b/>
        </w:rPr>
      </w:pPr>
      <w:proofErr w:type="spellStart"/>
      <w:r w:rsidRPr="003D64AB">
        <w:rPr>
          <w:b/>
        </w:rPr>
        <w:t>Učenik</w:t>
      </w:r>
      <w:proofErr w:type="spellEnd"/>
      <w:r w:rsidRPr="003D64AB">
        <w:rPr>
          <w:b/>
        </w:rPr>
        <w:t xml:space="preserve"> se </w:t>
      </w:r>
      <w:proofErr w:type="spellStart"/>
      <w:r w:rsidRPr="003D64AB">
        <w:rPr>
          <w:b/>
        </w:rPr>
        <w:t>ocenjuje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najmanje</w:t>
      </w:r>
      <w:proofErr w:type="spellEnd"/>
      <w:r w:rsidRPr="003D64AB">
        <w:rPr>
          <w:b/>
        </w:rPr>
        <w:t xml:space="preserve"> </w:t>
      </w:r>
      <w:proofErr w:type="spellStart"/>
      <w:r w:rsidRPr="00D11716">
        <w:t>četiri</w:t>
      </w:r>
      <w:proofErr w:type="spellEnd"/>
      <w:r w:rsidRPr="00D11716">
        <w:t xml:space="preserve"> </w:t>
      </w:r>
      <w:proofErr w:type="spellStart"/>
      <w:r w:rsidRPr="00D11716">
        <w:t>puta</w:t>
      </w:r>
      <w:proofErr w:type="spellEnd"/>
      <w:r w:rsidRPr="003D64AB">
        <w:rPr>
          <w:b/>
        </w:rPr>
        <w:t xml:space="preserve"> u </w:t>
      </w:r>
      <w:proofErr w:type="spellStart"/>
      <w:r w:rsidRPr="003D64AB">
        <w:rPr>
          <w:b/>
        </w:rPr>
        <w:t>polugodištu</w:t>
      </w:r>
      <w:proofErr w:type="spellEnd"/>
      <w:r w:rsidRPr="003D64AB">
        <w:rPr>
          <w:b/>
        </w:rPr>
        <w:t xml:space="preserve"> </w:t>
      </w:r>
      <w:r w:rsidRPr="00D11716">
        <w:t xml:space="preserve">u </w:t>
      </w:r>
      <w:proofErr w:type="spellStart"/>
      <w:r w:rsidRPr="00D11716">
        <w:t>osnovnom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i</w:t>
      </w:r>
      <w:proofErr w:type="spellEnd"/>
      <w:r w:rsidRPr="003D64AB">
        <w:rPr>
          <w:b/>
        </w:rPr>
        <w:t xml:space="preserve"> tri </w:t>
      </w:r>
      <w:proofErr w:type="spellStart"/>
      <w:r w:rsidRPr="003D64AB">
        <w:rPr>
          <w:b/>
        </w:rPr>
        <w:t>puta</w:t>
      </w:r>
      <w:proofErr w:type="spellEnd"/>
      <w:r w:rsidRPr="003D64AB">
        <w:rPr>
          <w:b/>
        </w:rPr>
        <w:t xml:space="preserve"> u </w:t>
      </w:r>
      <w:proofErr w:type="spellStart"/>
      <w:r w:rsidRPr="003D64AB">
        <w:rPr>
          <w:b/>
        </w:rPr>
        <w:t>srednjem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obrazovanju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i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vaspitanju</w:t>
      </w:r>
      <w:proofErr w:type="spellEnd"/>
      <w:r w:rsidRPr="003D64AB">
        <w:rPr>
          <w:b/>
        </w:rPr>
        <w:t xml:space="preserve">, a </w:t>
      </w:r>
      <w:proofErr w:type="spellStart"/>
      <w:r w:rsidRPr="003D64AB">
        <w:rPr>
          <w:b/>
        </w:rPr>
        <w:t>ako</w:t>
      </w:r>
      <w:proofErr w:type="spellEnd"/>
      <w:r w:rsidRPr="003D64AB">
        <w:rPr>
          <w:b/>
        </w:rPr>
        <w:t xml:space="preserve"> je </w:t>
      </w:r>
      <w:proofErr w:type="spellStart"/>
      <w:r w:rsidRPr="003D64AB">
        <w:rPr>
          <w:b/>
        </w:rPr>
        <w:t>nedeljni</w:t>
      </w:r>
      <w:proofErr w:type="spellEnd"/>
      <w:r w:rsidRPr="003D64AB">
        <w:rPr>
          <w:b/>
        </w:rPr>
        <w:t xml:space="preserve"> fond </w:t>
      </w:r>
      <w:proofErr w:type="spellStart"/>
      <w:r w:rsidRPr="003D64AB">
        <w:rPr>
          <w:b/>
        </w:rPr>
        <w:t>časova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obaveznog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predmeta</w:t>
      </w:r>
      <w:proofErr w:type="spellEnd"/>
      <w:r w:rsidRPr="003D64AB">
        <w:rPr>
          <w:b/>
        </w:rPr>
        <w:t xml:space="preserve">, </w:t>
      </w:r>
      <w:proofErr w:type="spellStart"/>
      <w:r w:rsidRPr="003D64AB">
        <w:rPr>
          <w:b/>
        </w:rPr>
        <w:t>izbornog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programa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i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aktivnosti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jedan</w:t>
      </w:r>
      <w:proofErr w:type="spellEnd"/>
      <w:r w:rsidRPr="003D64AB">
        <w:rPr>
          <w:b/>
        </w:rPr>
        <w:t xml:space="preserve"> </w:t>
      </w:r>
      <w:proofErr w:type="spellStart"/>
      <w:proofErr w:type="gramStart"/>
      <w:r w:rsidRPr="003D64AB">
        <w:rPr>
          <w:b/>
        </w:rPr>
        <w:t>čas</w:t>
      </w:r>
      <w:proofErr w:type="spellEnd"/>
      <w:proofErr w:type="gramEnd"/>
      <w:r w:rsidRPr="003D64AB">
        <w:rPr>
          <w:b/>
        </w:rPr>
        <w:t xml:space="preserve"> - </w:t>
      </w:r>
      <w:proofErr w:type="spellStart"/>
      <w:r w:rsidRPr="003D64AB">
        <w:rPr>
          <w:b/>
        </w:rPr>
        <w:t>najmanje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dva</w:t>
      </w:r>
      <w:proofErr w:type="spellEnd"/>
      <w:r w:rsidRPr="003D64AB">
        <w:rPr>
          <w:b/>
        </w:rPr>
        <w:t xml:space="preserve"> </w:t>
      </w:r>
      <w:proofErr w:type="spellStart"/>
      <w:r w:rsidRPr="003D64AB">
        <w:rPr>
          <w:b/>
        </w:rPr>
        <w:t>puta</w:t>
      </w:r>
      <w:proofErr w:type="spellEnd"/>
      <w:r w:rsidRPr="003D64AB">
        <w:rPr>
          <w:b/>
        </w:rPr>
        <w:t xml:space="preserve"> u </w:t>
      </w:r>
      <w:proofErr w:type="spellStart"/>
      <w:r w:rsidRPr="003D64AB">
        <w:rPr>
          <w:b/>
        </w:rPr>
        <w:t>polugodištu</w:t>
      </w:r>
      <w:proofErr w:type="spellEnd"/>
      <w:r w:rsidRPr="003D64AB">
        <w:rPr>
          <w:b/>
        </w:rPr>
        <w:t>.</w:t>
      </w:r>
    </w:p>
    <w:p w:rsidR="003D64AB" w:rsidRDefault="003D64AB" w:rsidP="003D64AB">
      <w:pPr>
        <w:pStyle w:val="normal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zaključnu</w:t>
      </w:r>
      <w:proofErr w:type="spellEnd"/>
      <w:r>
        <w:t xml:space="preserve"> </w:t>
      </w:r>
      <w:proofErr w:type="spellStart"/>
      <w:r>
        <w:t>ocenu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obaveznog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izbornog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odeljenjsko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nastavnici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učeniku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, a </w:t>
      </w:r>
      <w:proofErr w:type="spellStart"/>
      <w:r>
        <w:t>ocenu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vladanja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odeljenjskog</w:t>
      </w:r>
      <w:proofErr w:type="spellEnd"/>
      <w:r>
        <w:t xml:space="preserve"> </w:t>
      </w:r>
      <w:proofErr w:type="spellStart"/>
      <w:r>
        <w:t>starešine</w:t>
      </w:r>
      <w:proofErr w:type="spellEnd"/>
      <w:r>
        <w:t xml:space="preserve">. </w:t>
      </w:r>
    </w:p>
    <w:p w:rsidR="003D64AB" w:rsidRDefault="003D64AB" w:rsidP="003D64AB">
      <w:pPr>
        <w:pStyle w:val="normal0"/>
      </w:pPr>
      <w:proofErr w:type="gramStart"/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je </w:t>
      </w:r>
      <w:proofErr w:type="spellStart"/>
      <w:r>
        <w:t>opisno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brojčano</w:t>
      </w:r>
      <w:proofErr w:type="spellEnd"/>
      <w:r>
        <w:t>.</w:t>
      </w:r>
      <w:proofErr w:type="gramEnd"/>
      <w:r>
        <w:t xml:space="preserve"> </w:t>
      </w:r>
    </w:p>
    <w:p w:rsidR="003D64AB" w:rsidRDefault="003D64AB" w:rsidP="003D64AB">
      <w:pPr>
        <w:pStyle w:val="normal0"/>
      </w:pPr>
      <w:proofErr w:type="spellStart"/>
      <w:r>
        <w:t>Zaključna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brojčana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polugodišta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. </w:t>
      </w:r>
      <w:proofErr w:type="spellStart"/>
      <w:r>
        <w:t>Učenik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smetnjama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ocenjuje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prilagođenim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ishodima</w:t>
      </w:r>
      <w:proofErr w:type="spellEnd"/>
      <w:r>
        <w:t xml:space="preserve">. </w:t>
      </w:r>
    </w:p>
    <w:p w:rsidR="003D64AB" w:rsidRDefault="003D64AB" w:rsidP="003D64AB">
      <w:pPr>
        <w:pStyle w:val="normal0"/>
      </w:pPr>
      <w:proofErr w:type="spellStart"/>
      <w:r>
        <w:t>Brojčane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nastavnim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odličan</w:t>
      </w:r>
      <w:proofErr w:type="spellEnd"/>
      <w:r>
        <w:t xml:space="preserve"> (5),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(4), </w:t>
      </w:r>
      <w:proofErr w:type="spellStart"/>
      <w:r>
        <w:t>dobar</w:t>
      </w:r>
      <w:proofErr w:type="spellEnd"/>
      <w:r>
        <w:t xml:space="preserve"> (3), </w:t>
      </w:r>
      <w:proofErr w:type="spellStart"/>
      <w:r>
        <w:t>dovoljan</w:t>
      </w:r>
      <w:proofErr w:type="spellEnd"/>
      <w:r>
        <w:t xml:space="preserve"> (2)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nedovoljan</w:t>
      </w:r>
      <w:proofErr w:type="spellEnd"/>
      <w:r>
        <w:t xml:space="preserve"> (1). </w:t>
      </w:r>
      <w:proofErr w:type="spellStart"/>
      <w:proofErr w:type="gramStart"/>
      <w:r>
        <w:t>Ocena</w:t>
      </w:r>
      <w:proofErr w:type="spellEnd"/>
      <w:r>
        <w:t xml:space="preserve"> </w:t>
      </w:r>
      <w:proofErr w:type="spellStart"/>
      <w:r>
        <w:t>nedovoljan</w:t>
      </w:r>
      <w:proofErr w:type="spellEnd"/>
      <w:r>
        <w:t xml:space="preserve"> (1)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prelazna</w:t>
      </w:r>
      <w:proofErr w:type="spellEnd"/>
      <w:r>
        <w:t xml:space="preserve"> </w:t>
      </w:r>
      <w:proofErr w:type="spellStart"/>
      <w:r>
        <w:t>ocena</w:t>
      </w:r>
      <w:proofErr w:type="spellEnd"/>
      <w:r>
        <w:t>.</w:t>
      </w:r>
      <w:proofErr w:type="gramEnd"/>
      <w:r>
        <w:t xml:space="preserve"> </w:t>
      </w:r>
    </w:p>
    <w:p w:rsidR="003D64AB" w:rsidRDefault="003D64AB" w:rsidP="003D64AB">
      <w:pPr>
        <w:pStyle w:val="normal0"/>
      </w:pPr>
      <w:proofErr w:type="spellStart"/>
      <w:r>
        <w:t>Učenik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ocenjen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prelazne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izbornog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ocenjen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izbornih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u </w:t>
      </w:r>
      <w:proofErr w:type="spellStart"/>
      <w:r>
        <w:t>naredni</w:t>
      </w:r>
      <w:proofErr w:type="spellEnd"/>
      <w:r>
        <w:t xml:space="preserve"> </w:t>
      </w:r>
      <w:proofErr w:type="spellStart"/>
      <w:r>
        <w:t>razred</w:t>
      </w:r>
      <w:proofErr w:type="spellEnd"/>
      <w:r>
        <w:t>.</w:t>
      </w:r>
    </w:p>
    <w:p w:rsidR="003D64AB" w:rsidRDefault="003D64AB" w:rsidP="003D64AB">
      <w:pPr>
        <w:pStyle w:val="normal0"/>
      </w:pPr>
      <w:r>
        <w:t xml:space="preserve">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program </w:t>
      </w:r>
      <w:proofErr w:type="spellStart"/>
      <w:r>
        <w:t>učenik</w:t>
      </w:r>
      <w:proofErr w:type="spellEnd"/>
      <w:r>
        <w:t xml:space="preserve"> se </w:t>
      </w:r>
      <w:proofErr w:type="spellStart"/>
      <w:r>
        <w:t>ocenjuje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>.</w:t>
      </w:r>
    </w:p>
    <w:p w:rsidR="005270D2" w:rsidRDefault="005270D2"/>
    <w:sectPr w:rsidR="005270D2" w:rsidSect="00586BF9">
      <w:pgSz w:w="11907" w:h="16840" w:code="9"/>
      <w:pgMar w:top="1418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64AB"/>
    <w:rsid w:val="000C1A5A"/>
    <w:rsid w:val="003D64AB"/>
    <w:rsid w:val="004C149F"/>
    <w:rsid w:val="005270D2"/>
    <w:rsid w:val="00586BF9"/>
    <w:rsid w:val="006708F9"/>
    <w:rsid w:val="00D1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3D64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D64A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3D64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PravnikGimSu</dc:creator>
  <cp:keywords/>
  <dc:description/>
  <cp:lastModifiedBy>PravnikGimSu</cp:lastModifiedBy>
  <cp:revision>5</cp:revision>
  <dcterms:created xsi:type="dcterms:W3CDTF">2022-11-21T09:39:00Z</dcterms:created>
  <dcterms:modified xsi:type="dcterms:W3CDTF">2022-11-21T09:42:00Z</dcterms:modified>
</cp:coreProperties>
</file>